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E7B" w:rsidRDefault="007F7E7B">
      <w:pPr>
        <w:ind w:right="-514"/>
        <w:jc w:val="center"/>
        <w:rPr>
          <w:rFonts w:ascii="Arial Narrow" w:hAnsi="Arial Narrow" w:cs="Arial"/>
          <w:lang w:val="en-US"/>
        </w:rPr>
      </w:pPr>
      <w:bookmarkStart w:id="0" w:name="_GoBack"/>
    </w:p>
    <w:bookmarkEnd w:id="0"/>
    <w:p w:rsidR="007F7E7B" w:rsidRDefault="007F7E7B">
      <w:pPr>
        <w:ind w:right="-514"/>
        <w:jc w:val="center"/>
        <w:rPr>
          <w:rFonts w:ascii="Arial Narrow" w:hAnsi="Arial Narrow" w:cs="Arial"/>
          <w:lang w:val="en-US"/>
        </w:rPr>
      </w:pPr>
    </w:p>
    <w:p w:rsidR="007F7E7B" w:rsidRDefault="007F7E7B">
      <w:pPr>
        <w:ind w:right="-514"/>
        <w:jc w:val="center"/>
        <w:rPr>
          <w:rFonts w:ascii="Arial Narrow" w:hAnsi="Arial Narrow" w:cs="Arial"/>
          <w:lang w:val="en-US"/>
        </w:rPr>
      </w:pPr>
    </w:p>
    <w:p w:rsidR="007F7E7B" w:rsidRDefault="006978FC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pict>
          <v:rect id="shape_0" o:spid="_x0000_s1026" style="position:absolute;margin-left:19.4pt;margin-top:-24.2pt;width:62.35pt;height:61.75pt;z-index:251657728" stroked="f" strokecolor="#3465a4">
            <v:stroke joinstyle="round"/>
            <v:imagedata r:id="rId7"/>
          </v:rect>
        </w:pict>
      </w:r>
    </w:p>
    <w:p w:rsidR="007F7E7B" w:rsidRDefault="007F7E7B">
      <w:pPr>
        <w:rPr>
          <w:rFonts w:ascii="Arial Narrow" w:hAnsi="Arial Narrow" w:cs="Arial"/>
          <w:b/>
          <w:sz w:val="22"/>
          <w:szCs w:val="22"/>
        </w:rPr>
      </w:pPr>
    </w:p>
    <w:p w:rsidR="007F7E7B" w:rsidRDefault="007F7E7B">
      <w:pPr>
        <w:rPr>
          <w:rFonts w:ascii="Arial Narrow" w:hAnsi="Arial Narrow" w:cs="Arial"/>
          <w:b/>
          <w:sz w:val="22"/>
          <w:szCs w:val="22"/>
        </w:rPr>
      </w:pPr>
    </w:p>
    <w:p w:rsidR="007F7E7B" w:rsidRDefault="007F7E7B">
      <w:pPr>
        <w:rPr>
          <w:rFonts w:ascii="Arial Narrow" w:hAnsi="Arial Narrow" w:cs="Arial"/>
          <w:b/>
          <w:sz w:val="22"/>
          <w:szCs w:val="22"/>
        </w:rPr>
      </w:pPr>
    </w:p>
    <w:p w:rsidR="007F7E7B" w:rsidRDefault="006978FC">
      <w:pPr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ΕΛΛΗΝΙΚΗ ΔΗΜΟΚΡΑΤΙΑ                                                     ΣΥΝΤΗΡΗΣΗ και ΕΠΙΣΚΕΥΗ MΗΧΑΝΗΜΑΤΩΝ </w:t>
      </w:r>
    </w:p>
    <w:p w:rsidR="007F7E7B" w:rsidRDefault="006978FC">
      <w:pPr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ΝΟΜΟΣ ΘΕΣΣΑΛΟΝΙΚΗΣ</w:t>
      </w:r>
      <w:r>
        <w:rPr>
          <w:rFonts w:ascii="Arial Narrow" w:hAnsi="Arial Narrow" w:cs="Arial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ab/>
        <w:t xml:space="preserve">           και ΛΟΙΠΟΥ ΜΗΧΑΝΟΛΟΓΙΚΟΥ ΕΞΟΠΛΙΣΜΟΥ</w:t>
      </w:r>
    </w:p>
    <w:p w:rsidR="007F7E7B" w:rsidRDefault="006978FC">
      <w:pPr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ΔΗΜΟΣ ΘΕΣΣΑΛΟΝΙΚΗΣ</w:t>
      </w:r>
      <w:r>
        <w:rPr>
          <w:rFonts w:ascii="Arial Narrow" w:hAnsi="Arial Narrow" w:cs="Arial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ab/>
        <w:t xml:space="preserve">           Κ.Α.Ε. </w:t>
      </w:r>
      <w:r>
        <w:rPr>
          <w:rFonts w:ascii="Arial Narrow" w:hAnsi="Arial Narrow" w:cs="Arial"/>
          <w:b/>
        </w:rPr>
        <w:t>6264.01.01 / 30.003.</w:t>
      </w:r>
      <w:r>
        <w:rPr>
          <w:rFonts w:ascii="Arial Narrow" w:hAnsi="Arial Narrow" w:cs="Arial"/>
          <w:b/>
          <w:sz w:val="22"/>
          <w:szCs w:val="22"/>
        </w:rPr>
        <w:tab/>
        <w:t xml:space="preserve"> </w:t>
      </w:r>
    </w:p>
    <w:p w:rsidR="007F7E7B" w:rsidRDefault="006978FC">
      <w:pPr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ΔIΕΥΘΥΝΣΗ ΒΙΩΣΙΜΗΣ </w:t>
      </w:r>
      <w:r>
        <w:rPr>
          <w:rFonts w:ascii="Arial Narrow" w:hAnsi="Arial Narrow" w:cs="Arial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ab/>
        <w:t xml:space="preserve">           ΠΡΟΫΠΟΛΟΓΙΣΜΟΣ :       1.992,60   €</w:t>
      </w:r>
    </w:p>
    <w:p w:rsidR="007F7E7B" w:rsidRDefault="006978FC">
      <w:pPr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ΚΙΝΗΤΙΚΟΤΗΤΑΣ &amp; ΔΙΚΤΥΩΝ</w:t>
      </w:r>
      <w:r>
        <w:rPr>
          <w:rFonts w:ascii="Arial Narrow" w:hAnsi="Arial Narrow" w:cs="Arial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ab/>
        <w:t xml:space="preserve">           (Συμπεριλαμβανομένου   Φ.Π.Α. 23%)</w:t>
      </w:r>
    </w:p>
    <w:p w:rsidR="007F7E7B" w:rsidRDefault="006978FC">
      <w:pPr>
        <w:ind w:right="-514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TMHMA ΗΛΕΚΤΡΟΦΩΤΙΣΜΟΥ</w:t>
      </w:r>
      <w:r>
        <w:rPr>
          <w:rFonts w:ascii="Arial Narrow" w:hAnsi="Arial Narrow" w:cs="Arial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ab/>
        <w:t xml:space="preserve">           Αριθμός Μελέτης Δ.Β.Κ.&amp; Δ: 28/2014                                             </w:t>
      </w:r>
      <w:r>
        <w:rPr>
          <w:rFonts w:ascii="Arial Narrow" w:hAnsi="Arial Narrow" w:cs="Arial"/>
          <w:b/>
          <w:sz w:val="22"/>
          <w:szCs w:val="22"/>
        </w:rPr>
        <w:t xml:space="preserve">        </w:t>
      </w:r>
    </w:p>
    <w:p w:rsidR="007F7E7B" w:rsidRDefault="006978FC">
      <w:pPr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&amp; ΦΩΤΕΙΝΗΣ ΣΗΜΑΤΟΔΟΤΗΣΗΣ</w:t>
      </w:r>
      <w:r>
        <w:rPr>
          <w:rFonts w:ascii="Arial Narrow" w:hAnsi="Arial Narrow" w:cs="Arial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ab/>
        <w:t xml:space="preserve">            </w:t>
      </w:r>
    </w:p>
    <w:p w:rsidR="007F7E7B" w:rsidRDefault="006978FC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Διεύθυνση:</w:t>
      </w:r>
      <w:r>
        <w:rPr>
          <w:rFonts w:ascii="Arial Narrow" w:hAnsi="Arial Narrow" w:cs="Arial"/>
          <w:sz w:val="22"/>
          <w:szCs w:val="22"/>
        </w:rPr>
        <w:tab/>
        <w:t xml:space="preserve">Γιάννη </w:t>
      </w:r>
      <w:proofErr w:type="spellStart"/>
      <w:r>
        <w:rPr>
          <w:rFonts w:ascii="Arial Narrow" w:hAnsi="Arial Narrow" w:cs="Arial"/>
          <w:sz w:val="22"/>
          <w:szCs w:val="22"/>
        </w:rPr>
        <w:t>Χαλκίδη</w:t>
      </w:r>
      <w:proofErr w:type="spellEnd"/>
      <w:r>
        <w:rPr>
          <w:rFonts w:ascii="Arial Narrow" w:hAnsi="Arial Narrow" w:cs="Arial"/>
          <w:sz w:val="22"/>
          <w:szCs w:val="22"/>
        </w:rPr>
        <w:t xml:space="preserve"> αρ. 20(</w:t>
      </w:r>
      <w:r>
        <w:rPr>
          <w:rFonts w:ascii="Arial Narrow" w:hAnsi="Arial Narrow" w:cs="Arial"/>
          <w:sz w:val="16"/>
          <w:szCs w:val="16"/>
        </w:rPr>
        <w:t>πρώην Κωνσταντινουπόλεως 164A)</w:t>
      </w:r>
      <w:r>
        <w:rPr>
          <w:rFonts w:ascii="Arial Narrow" w:hAnsi="Arial Narrow" w:cs="Arial"/>
          <w:sz w:val="22"/>
          <w:szCs w:val="22"/>
        </w:rPr>
        <w:tab/>
        <w:t xml:space="preserve">            </w:t>
      </w:r>
    </w:p>
    <w:p w:rsidR="007F7E7B" w:rsidRDefault="006978FC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Τ.Κ.:</w:t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  <w:t xml:space="preserve">542 49 </w:t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</w:p>
    <w:p w:rsidR="007F7E7B" w:rsidRDefault="006978FC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Πληροφορίες: </w:t>
      </w:r>
      <w:r>
        <w:rPr>
          <w:rFonts w:ascii="Arial Narrow" w:hAnsi="Arial Narrow" w:cs="Arial"/>
          <w:sz w:val="22"/>
          <w:szCs w:val="22"/>
        </w:rPr>
        <w:tab/>
        <w:t xml:space="preserve">Λ. </w:t>
      </w:r>
      <w:proofErr w:type="spellStart"/>
      <w:r>
        <w:rPr>
          <w:rFonts w:ascii="Arial Narrow" w:hAnsi="Arial Narrow" w:cs="Arial"/>
          <w:sz w:val="22"/>
          <w:szCs w:val="22"/>
        </w:rPr>
        <w:t>Καραγιώργη</w:t>
      </w:r>
      <w:proofErr w:type="spellEnd"/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</w:p>
    <w:p w:rsidR="007F7E7B" w:rsidRDefault="006978FC">
      <w:pPr>
        <w:rPr>
          <w:rFonts w:ascii="Arial Narrow" w:hAnsi="Arial Narrow" w:cs="Arial"/>
          <w:sz w:val="22"/>
          <w:szCs w:val="22"/>
          <w:lang w:val="en-GB"/>
        </w:rPr>
      </w:pPr>
      <w:r>
        <w:rPr>
          <w:rFonts w:ascii="Arial Narrow" w:hAnsi="Arial Narrow" w:cs="Arial"/>
          <w:sz w:val="22"/>
          <w:szCs w:val="22"/>
        </w:rPr>
        <w:t>Τηλέφωνο</w:t>
      </w:r>
      <w:r>
        <w:rPr>
          <w:rFonts w:ascii="Arial Narrow" w:hAnsi="Arial Narrow" w:cs="Arial"/>
          <w:sz w:val="22"/>
          <w:szCs w:val="22"/>
          <w:lang w:val="en-GB"/>
        </w:rPr>
        <w:t>.:</w:t>
      </w:r>
      <w:r>
        <w:rPr>
          <w:rFonts w:ascii="Arial Narrow" w:hAnsi="Arial Narrow" w:cs="Arial"/>
          <w:sz w:val="22"/>
          <w:szCs w:val="22"/>
          <w:lang w:val="en-GB"/>
        </w:rPr>
        <w:tab/>
        <w:t xml:space="preserve">2313-318338                                                   </w:t>
      </w:r>
    </w:p>
    <w:p w:rsidR="007F7E7B" w:rsidRDefault="006978FC">
      <w:pPr>
        <w:rPr>
          <w:rFonts w:ascii="Arial Narrow" w:hAnsi="Arial Narrow" w:cs="Arial"/>
          <w:sz w:val="22"/>
          <w:szCs w:val="22"/>
          <w:lang w:val="en-GB"/>
        </w:rPr>
      </w:pPr>
      <w:r>
        <w:rPr>
          <w:rFonts w:ascii="Arial Narrow" w:hAnsi="Arial Narrow" w:cs="Arial"/>
          <w:sz w:val="22"/>
          <w:szCs w:val="22"/>
          <w:lang w:val="en-US"/>
        </w:rPr>
        <w:t>FAX</w:t>
      </w:r>
      <w:r>
        <w:rPr>
          <w:rFonts w:ascii="Arial Narrow" w:hAnsi="Arial Narrow" w:cs="Arial"/>
          <w:sz w:val="22"/>
          <w:szCs w:val="22"/>
          <w:lang w:val="en-GB"/>
        </w:rPr>
        <w:t xml:space="preserve">: </w:t>
      </w:r>
      <w:r>
        <w:rPr>
          <w:rFonts w:ascii="Arial Narrow" w:hAnsi="Arial Narrow" w:cs="Arial"/>
          <w:sz w:val="22"/>
          <w:szCs w:val="22"/>
          <w:lang w:val="en-GB"/>
        </w:rPr>
        <w:tab/>
      </w:r>
      <w:r>
        <w:rPr>
          <w:rFonts w:ascii="Arial Narrow" w:hAnsi="Arial Narrow" w:cs="Arial"/>
          <w:sz w:val="22"/>
          <w:szCs w:val="22"/>
          <w:lang w:val="en-GB"/>
        </w:rPr>
        <w:tab/>
        <w:t>2310-546 612</w:t>
      </w:r>
      <w:r>
        <w:rPr>
          <w:rFonts w:ascii="Arial Narrow" w:hAnsi="Arial Narrow" w:cs="Arial"/>
          <w:sz w:val="22"/>
          <w:szCs w:val="22"/>
          <w:lang w:val="en-GB"/>
        </w:rPr>
        <w:tab/>
      </w:r>
      <w:r>
        <w:rPr>
          <w:rFonts w:ascii="Arial Narrow" w:hAnsi="Arial Narrow" w:cs="Arial"/>
          <w:sz w:val="22"/>
          <w:szCs w:val="22"/>
          <w:lang w:val="en-GB"/>
        </w:rPr>
        <w:tab/>
      </w:r>
      <w:r>
        <w:rPr>
          <w:rFonts w:ascii="Arial Narrow" w:hAnsi="Arial Narrow" w:cs="Arial"/>
          <w:sz w:val="22"/>
          <w:szCs w:val="22"/>
          <w:lang w:val="en-GB"/>
        </w:rPr>
        <w:tab/>
      </w:r>
      <w:r>
        <w:rPr>
          <w:rFonts w:ascii="Arial Narrow" w:hAnsi="Arial Narrow" w:cs="Arial"/>
          <w:sz w:val="22"/>
          <w:szCs w:val="22"/>
          <w:lang w:val="en-GB"/>
        </w:rPr>
        <w:tab/>
      </w:r>
      <w:r>
        <w:rPr>
          <w:rFonts w:ascii="Arial Narrow" w:hAnsi="Arial Narrow" w:cs="Arial"/>
          <w:sz w:val="22"/>
          <w:szCs w:val="22"/>
          <w:lang w:val="en-GB"/>
        </w:rPr>
        <w:tab/>
      </w:r>
    </w:p>
    <w:p w:rsidR="007F7E7B" w:rsidRDefault="006978FC">
      <w:pPr>
        <w:rPr>
          <w:rFonts w:ascii="Arial Narrow" w:hAnsi="Arial Narrow" w:cs="Arial"/>
          <w:sz w:val="22"/>
          <w:szCs w:val="22"/>
          <w:lang w:val="en-US"/>
        </w:rPr>
      </w:pPr>
      <w:proofErr w:type="gramStart"/>
      <w:r>
        <w:rPr>
          <w:rFonts w:ascii="Arial Narrow" w:hAnsi="Arial Narrow" w:cs="Arial"/>
          <w:sz w:val="22"/>
          <w:szCs w:val="22"/>
          <w:lang w:val="en-US"/>
        </w:rPr>
        <w:t>e-mail</w:t>
      </w:r>
      <w:proofErr w:type="gramEnd"/>
      <w:r>
        <w:rPr>
          <w:rFonts w:ascii="Arial Narrow" w:hAnsi="Arial Narrow" w:cs="Arial"/>
          <w:sz w:val="22"/>
          <w:szCs w:val="22"/>
          <w:lang w:val="en-US"/>
        </w:rPr>
        <w:t xml:space="preserve">: </w:t>
      </w:r>
      <w:r>
        <w:rPr>
          <w:rFonts w:ascii="Arial Narrow" w:hAnsi="Arial Narrow" w:cs="Arial"/>
          <w:sz w:val="22"/>
          <w:szCs w:val="22"/>
          <w:lang w:val="en-US"/>
        </w:rPr>
        <w:tab/>
      </w:r>
      <w:r>
        <w:rPr>
          <w:rFonts w:ascii="Arial Narrow" w:hAnsi="Arial Narrow" w:cs="Arial"/>
          <w:sz w:val="22"/>
          <w:szCs w:val="22"/>
          <w:lang w:val="en-US"/>
        </w:rPr>
        <w:tab/>
        <w:t>l.karagiorgi@thessaloniki.gr</w:t>
      </w:r>
    </w:p>
    <w:p w:rsidR="007F7E7B" w:rsidRPr="006978FC" w:rsidRDefault="007F7E7B">
      <w:pPr>
        <w:ind w:right="-514"/>
        <w:jc w:val="both"/>
        <w:rPr>
          <w:rFonts w:ascii="Arial Narrow" w:hAnsi="Arial Narrow" w:cs="Arial"/>
          <w:b/>
          <w:sz w:val="22"/>
          <w:szCs w:val="22"/>
          <w:lang w:val="en-US"/>
        </w:rPr>
      </w:pPr>
    </w:p>
    <w:p w:rsidR="007F7E7B" w:rsidRPr="006978FC" w:rsidRDefault="007F7E7B">
      <w:pPr>
        <w:ind w:right="-514"/>
        <w:jc w:val="center"/>
        <w:rPr>
          <w:rFonts w:ascii="Arial Narrow" w:hAnsi="Arial Narrow" w:cs="Arial"/>
          <w:b/>
          <w:sz w:val="28"/>
          <w:szCs w:val="28"/>
          <w:u w:val="single"/>
          <w:lang w:val="en-US"/>
        </w:rPr>
      </w:pPr>
    </w:p>
    <w:p w:rsidR="007F7E7B" w:rsidRDefault="006978FC">
      <w:pPr>
        <w:ind w:right="-514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>
        <w:rPr>
          <w:rFonts w:ascii="Arial Narrow" w:hAnsi="Arial Narrow" w:cs="Arial"/>
          <w:b/>
          <w:sz w:val="28"/>
          <w:szCs w:val="28"/>
          <w:u w:val="single"/>
        </w:rPr>
        <w:t>ΤΕΧΝΙΚΗ ΕΚΘΕΣΗ</w:t>
      </w:r>
    </w:p>
    <w:p w:rsidR="007F7E7B" w:rsidRDefault="007F7E7B">
      <w:pPr>
        <w:ind w:right="-514"/>
        <w:jc w:val="center"/>
        <w:rPr>
          <w:rFonts w:ascii="Arial Narrow" w:hAnsi="Arial Narrow" w:cs="Arial"/>
          <w:b/>
          <w:sz w:val="22"/>
          <w:szCs w:val="22"/>
          <w:u w:val="single"/>
        </w:rPr>
      </w:pPr>
    </w:p>
    <w:p w:rsidR="007F7E7B" w:rsidRDefault="006978FC">
      <w:pPr>
        <w:ind w:left="3600" w:right="-514" w:hanging="3600"/>
        <w:jc w:val="both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</w:rPr>
        <w:t xml:space="preserve">Θέμα:   </w:t>
      </w:r>
      <w:r>
        <w:rPr>
          <w:rFonts w:ascii="Arial Narrow" w:hAnsi="Arial Narrow" w:cs="Arial"/>
          <w:b/>
          <w:bCs/>
        </w:rPr>
        <w:t xml:space="preserve">Ετήσια συντήρηση και απαιτούμενες επισκευές μηχανημάτων και μηχανολογικού </w:t>
      </w:r>
      <w:proofErr w:type="spellStart"/>
      <w:r>
        <w:rPr>
          <w:rFonts w:ascii="Arial Narrow" w:hAnsi="Arial Narrow" w:cs="Arial"/>
          <w:b/>
          <w:bCs/>
        </w:rPr>
        <w:t>εξοπλι</w:t>
      </w:r>
      <w:proofErr w:type="spellEnd"/>
      <w:r>
        <w:rPr>
          <w:rFonts w:ascii="Arial Narrow" w:hAnsi="Arial Narrow" w:cs="Arial"/>
          <w:b/>
          <w:bCs/>
        </w:rPr>
        <w:t>-</w:t>
      </w:r>
    </w:p>
    <w:p w:rsidR="007F7E7B" w:rsidRDefault="006978FC">
      <w:pPr>
        <w:ind w:left="3600" w:right="-514" w:hanging="2880"/>
        <w:jc w:val="both"/>
        <w:rPr>
          <w:rFonts w:ascii="Arial Narrow" w:hAnsi="Arial Narrow" w:cs="Arial"/>
          <w:b/>
          <w:bCs/>
        </w:rPr>
      </w:pPr>
      <w:proofErr w:type="spellStart"/>
      <w:r>
        <w:rPr>
          <w:rFonts w:ascii="Arial Narrow" w:hAnsi="Arial Narrow" w:cs="Arial"/>
          <w:b/>
          <w:bCs/>
        </w:rPr>
        <w:t>σμού</w:t>
      </w:r>
      <w:proofErr w:type="spellEnd"/>
      <w:r>
        <w:rPr>
          <w:rFonts w:ascii="Arial Narrow" w:hAnsi="Arial Narrow" w:cs="Arial"/>
          <w:b/>
          <w:bCs/>
        </w:rPr>
        <w:t xml:space="preserve"> </w:t>
      </w:r>
      <w:r>
        <w:rPr>
          <w:rFonts w:ascii="Arial Narrow" w:hAnsi="Arial Narrow" w:cs="Arial"/>
          <w:b/>
        </w:rPr>
        <w:t xml:space="preserve">του Τμήματος Ηλεκτροφωτισμού &amp; Φωτεινής Σηματοδότησης </w:t>
      </w:r>
      <w:r>
        <w:rPr>
          <w:rFonts w:ascii="Arial Narrow" w:hAnsi="Arial Narrow" w:cs="Arial"/>
          <w:b/>
          <w:bCs/>
        </w:rPr>
        <w:t xml:space="preserve">της Διεύθυνσης  </w:t>
      </w:r>
      <w:proofErr w:type="spellStart"/>
      <w:r>
        <w:rPr>
          <w:rFonts w:ascii="Arial Narrow" w:hAnsi="Arial Narrow" w:cs="Arial"/>
          <w:b/>
          <w:bCs/>
        </w:rPr>
        <w:t>Βιώ</w:t>
      </w:r>
      <w:proofErr w:type="spellEnd"/>
      <w:r>
        <w:rPr>
          <w:rFonts w:ascii="Arial Narrow" w:hAnsi="Arial Narrow" w:cs="Arial"/>
          <w:b/>
          <w:bCs/>
        </w:rPr>
        <w:t>-</w:t>
      </w:r>
    </w:p>
    <w:p w:rsidR="007F7E7B" w:rsidRDefault="006978FC">
      <w:pPr>
        <w:ind w:left="3600" w:right="-514" w:hanging="2880"/>
        <w:jc w:val="both"/>
        <w:rPr>
          <w:rFonts w:ascii="Arial Narrow" w:hAnsi="Arial Narrow" w:cs="Arial"/>
        </w:rPr>
      </w:pPr>
      <w:proofErr w:type="spellStart"/>
      <w:r>
        <w:rPr>
          <w:rFonts w:ascii="Arial Narrow" w:hAnsi="Arial Narrow" w:cs="Arial"/>
          <w:b/>
          <w:bCs/>
        </w:rPr>
        <w:t>σιμης</w:t>
      </w:r>
      <w:proofErr w:type="spellEnd"/>
      <w:r>
        <w:rPr>
          <w:rFonts w:ascii="Arial Narrow" w:hAnsi="Arial Narrow" w:cs="Arial"/>
          <w:b/>
          <w:bCs/>
        </w:rPr>
        <w:t xml:space="preserve"> </w:t>
      </w:r>
      <w:r>
        <w:rPr>
          <w:rFonts w:ascii="Arial Narrow" w:hAnsi="Arial Narrow" w:cs="Arial"/>
          <w:b/>
          <w:bCs/>
        </w:rPr>
        <w:t>Κινητικότητας &amp; Δικτύων</w:t>
      </w:r>
      <w:r>
        <w:rPr>
          <w:rFonts w:ascii="Arial Narrow" w:hAnsi="Arial Narrow" w:cs="Arial"/>
        </w:rPr>
        <w:t xml:space="preserve"> </w:t>
      </w:r>
    </w:p>
    <w:p w:rsidR="007F7E7B" w:rsidRDefault="007F7E7B">
      <w:pPr>
        <w:ind w:right="-514"/>
        <w:jc w:val="right"/>
        <w:rPr>
          <w:rFonts w:ascii="Arial Narrow" w:hAnsi="Arial Narrow" w:cs="Arial"/>
        </w:rPr>
      </w:pPr>
    </w:p>
    <w:p w:rsidR="007F7E7B" w:rsidRDefault="007F7E7B">
      <w:pPr>
        <w:spacing w:line="360" w:lineRule="auto"/>
        <w:ind w:right="-516"/>
        <w:jc w:val="both"/>
        <w:rPr>
          <w:rFonts w:ascii="Arial Narrow" w:hAnsi="Arial Narrow" w:cs="Arial"/>
        </w:rPr>
      </w:pPr>
    </w:p>
    <w:p w:rsidR="007F7E7B" w:rsidRDefault="006978FC">
      <w:pPr>
        <w:spacing w:line="360" w:lineRule="auto"/>
        <w:ind w:right="-516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Σχετικά  με  το  παραπάνω  θέμα  σας  γνωρίζουμε  τα  εξής:</w:t>
      </w:r>
    </w:p>
    <w:p w:rsidR="007F7E7B" w:rsidRDefault="006978FC">
      <w:pPr>
        <w:spacing w:line="360" w:lineRule="auto"/>
        <w:ind w:right="-516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Η Διεύθυνση Βιώσιμης Κινητικότητας και Δικτύων υπέβαλε το υπ αριθμόν 10360 / 80494 / 23-10-2014</w:t>
      </w:r>
    </w:p>
    <w:p w:rsidR="007F7E7B" w:rsidRDefault="006978FC">
      <w:pPr>
        <w:spacing w:line="360" w:lineRule="auto"/>
        <w:ind w:right="-516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Αίτημα για την Ετήσια συντήρηση και απαιτούμενες επισκευές μηχανημάτων κα</w:t>
      </w:r>
      <w:r>
        <w:rPr>
          <w:rFonts w:ascii="Arial Narrow" w:hAnsi="Arial Narrow" w:cs="Arial"/>
        </w:rPr>
        <w:t xml:space="preserve">ι μηχανολογικού </w:t>
      </w:r>
    </w:p>
    <w:p w:rsidR="007F7E7B" w:rsidRDefault="006978FC">
      <w:pPr>
        <w:spacing w:line="360" w:lineRule="auto"/>
        <w:ind w:right="-516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εξοπλισμού του Τμήματος Ηλεκτροφωτισμού &amp; Φωτεινής Σηματοδότησης.</w:t>
      </w:r>
    </w:p>
    <w:p w:rsidR="007F7E7B" w:rsidRDefault="006978FC">
      <w:pPr>
        <w:spacing w:line="360" w:lineRule="auto"/>
        <w:ind w:right="-516"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</w:rPr>
        <w:t xml:space="preserve">Μετά την υποβολή του Αιτήματος εγκρίθηκε η υπ αριθμόν  1501 / 29-10-2014 Π.Α.Υ. με ποσό δαπάνης </w:t>
      </w:r>
      <w:r>
        <w:rPr>
          <w:rFonts w:ascii="Arial Narrow" w:hAnsi="Arial Narrow" w:cs="Arial"/>
          <w:b/>
        </w:rPr>
        <w:t xml:space="preserve">2.000,00 € </w:t>
      </w:r>
      <w:r>
        <w:rPr>
          <w:rFonts w:ascii="Arial Narrow" w:hAnsi="Arial Narrow" w:cs="Arial"/>
        </w:rPr>
        <w:t xml:space="preserve">για τον </w:t>
      </w:r>
      <w:r>
        <w:rPr>
          <w:rFonts w:ascii="Arial Narrow" w:hAnsi="Arial Narrow" w:cs="Arial"/>
          <w:b/>
          <w:sz w:val="22"/>
          <w:szCs w:val="22"/>
        </w:rPr>
        <w:t xml:space="preserve">Κ.Α.Ε. Προϋπολογισμού </w:t>
      </w:r>
      <w:r>
        <w:rPr>
          <w:rFonts w:ascii="Arial Narrow" w:hAnsi="Arial Narrow" w:cs="Arial"/>
          <w:b/>
        </w:rPr>
        <w:t>6264.01.01 / 30.003.</w:t>
      </w:r>
    </w:p>
    <w:p w:rsidR="007F7E7B" w:rsidRDefault="006978FC">
      <w:pPr>
        <w:spacing w:line="360" w:lineRule="auto"/>
        <w:ind w:right="-516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</w:rPr>
        <w:t>«</w:t>
      </w:r>
      <w:r>
        <w:rPr>
          <w:rFonts w:ascii="Arial Narrow" w:hAnsi="Arial Narrow" w:cs="Arial"/>
          <w:b/>
          <w:sz w:val="22"/>
          <w:szCs w:val="22"/>
        </w:rPr>
        <w:t xml:space="preserve">ΣΥΝΤΗΡΗΣΗ και </w:t>
      </w:r>
      <w:r>
        <w:rPr>
          <w:rFonts w:ascii="Arial Narrow" w:hAnsi="Arial Narrow" w:cs="Arial"/>
          <w:b/>
          <w:sz w:val="22"/>
          <w:szCs w:val="22"/>
        </w:rPr>
        <w:t>ΕΠΙΣΚΕΥΗ ΜΗΧΑΝΗΜΑΤΩΝ και ΛΟΙΠΟΥ ΜΗΧΑΝΟΛΟΓΙΚΟΥ ΕΞΟΠΛΙΣΜΟΥ</w:t>
      </w:r>
      <w:r>
        <w:rPr>
          <w:rFonts w:ascii="Arial Narrow" w:hAnsi="Arial Narrow" w:cs="Arial"/>
          <w:b/>
        </w:rPr>
        <w:t>»</w:t>
      </w:r>
      <w:r>
        <w:rPr>
          <w:rFonts w:ascii="Arial Narrow" w:hAnsi="Arial Narrow" w:cs="Arial"/>
          <w:b/>
          <w:sz w:val="22"/>
          <w:szCs w:val="22"/>
        </w:rPr>
        <w:t>.</w:t>
      </w:r>
    </w:p>
    <w:p w:rsidR="007F7E7B" w:rsidRDefault="007F7E7B">
      <w:pPr>
        <w:spacing w:line="360" w:lineRule="auto"/>
        <w:ind w:right="-516"/>
        <w:jc w:val="both"/>
        <w:rPr>
          <w:rFonts w:ascii="Arial Narrow" w:hAnsi="Arial Narrow" w:cs="Arial"/>
        </w:rPr>
      </w:pPr>
    </w:p>
    <w:p w:rsidR="007F7E7B" w:rsidRDefault="006978FC">
      <w:pPr>
        <w:spacing w:line="360" w:lineRule="auto"/>
        <w:ind w:right="-516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Η εν λόγω Προμήθεια, η οποία </w:t>
      </w:r>
      <w:r>
        <w:rPr>
          <w:rFonts w:ascii="Arial Narrow" w:hAnsi="Arial Narrow" w:cs="Arial"/>
          <w:sz w:val="22"/>
          <w:szCs w:val="22"/>
        </w:rPr>
        <w:t>κρίνεται επείγουσα και απαραίτητη για την λειτουργική δραστηριότητα της Υπηρεσίας μας,</w:t>
      </w:r>
      <w:r>
        <w:rPr>
          <w:rFonts w:ascii="Arial Narrow" w:hAnsi="Arial Narrow" w:cs="Arial"/>
        </w:rPr>
        <w:t xml:space="preserve"> απαιτεί την αγορά συγκεκριμένων ανταλλακτικών και την απασχόληση προσωπικού τόσο για την εγκατάσταση των ανταλλακτικών όσο και για την εργασία γενικής συντήρησης των μηχανημάτων. </w:t>
      </w:r>
    </w:p>
    <w:p w:rsidR="007F7E7B" w:rsidRDefault="006978FC">
      <w:pPr>
        <w:spacing w:line="360" w:lineRule="auto"/>
        <w:ind w:right="-516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Τα προς προμήθεια υλικά καθώς και οι απαιτούμενες εργασίες συντήρησης περιγ</w:t>
      </w:r>
      <w:r>
        <w:rPr>
          <w:rFonts w:ascii="Arial Narrow" w:hAnsi="Arial Narrow" w:cs="Arial"/>
        </w:rPr>
        <w:t xml:space="preserve">ράφονται αναλυτικά στον πίνακα που ακολουθεί: </w:t>
      </w:r>
    </w:p>
    <w:p w:rsidR="007F7E7B" w:rsidRDefault="007F7E7B">
      <w:pPr>
        <w:spacing w:line="360" w:lineRule="auto"/>
        <w:ind w:right="-516"/>
        <w:jc w:val="both"/>
        <w:rPr>
          <w:rFonts w:ascii="Arial Narrow" w:hAnsi="Arial Narrow" w:cs="Arial"/>
        </w:rPr>
      </w:pPr>
    </w:p>
    <w:p w:rsidR="007F7E7B" w:rsidRDefault="007F7E7B">
      <w:pPr>
        <w:spacing w:line="360" w:lineRule="auto"/>
        <w:ind w:right="-516"/>
        <w:jc w:val="both"/>
        <w:rPr>
          <w:rFonts w:ascii="Arial Narrow" w:hAnsi="Arial Narrow" w:cs="Arial"/>
        </w:rPr>
      </w:pPr>
    </w:p>
    <w:p w:rsidR="007F7E7B" w:rsidRDefault="007F7E7B">
      <w:pPr>
        <w:spacing w:line="360" w:lineRule="auto"/>
        <w:ind w:right="-516"/>
        <w:jc w:val="both"/>
        <w:rPr>
          <w:rFonts w:ascii="Arial Narrow" w:hAnsi="Arial Narrow" w:cs="Arial"/>
        </w:rPr>
      </w:pPr>
    </w:p>
    <w:p w:rsidR="007F7E7B" w:rsidRDefault="007F7E7B">
      <w:pPr>
        <w:spacing w:line="360" w:lineRule="auto"/>
        <w:ind w:right="-516"/>
        <w:jc w:val="both"/>
        <w:rPr>
          <w:rFonts w:ascii="Arial Narrow" w:hAnsi="Arial Narrow" w:cs="Arial"/>
        </w:rPr>
      </w:pPr>
    </w:p>
    <w:p w:rsidR="007F7E7B" w:rsidRDefault="007F7E7B">
      <w:pPr>
        <w:spacing w:line="360" w:lineRule="auto"/>
        <w:ind w:right="-516"/>
        <w:jc w:val="both"/>
        <w:rPr>
          <w:rFonts w:ascii="Arial Narrow" w:hAnsi="Arial Narrow" w:cs="Arial"/>
        </w:rPr>
      </w:pPr>
    </w:p>
    <w:p w:rsidR="007F7E7B" w:rsidRPr="006978FC" w:rsidRDefault="007F7E7B">
      <w:pPr>
        <w:spacing w:line="360" w:lineRule="auto"/>
        <w:ind w:right="-516"/>
        <w:jc w:val="both"/>
        <w:rPr>
          <w:rFonts w:ascii="Arial Narrow" w:hAnsi="Arial Narrow" w:cs="Arial"/>
          <w:b/>
        </w:rPr>
      </w:pPr>
    </w:p>
    <w:p w:rsidR="007F7E7B" w:rsidRDefault="006978FC">
      <w:pPr>
        <w:spacing w:line="360" w:lineRule="auto"/>
        <w:ind w:right="-516"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Αναλυτικός Πίνακας Μηχανημάτων, Ανταλλακτικών και Εργασιών:</w:t>
      </w:r>
    </w:p>
    <w:tbl>
      <w:tblPr>
        <w:tblW w:w="0" w:type="auto"/>
        <w:tblInd w:w="93" w:type="dxa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2649"/>
        <w:gridCol w:w="3481"/>
        <w:gridCol w:w="554"/>
        <w:gridCol w:w="933"/>
        <w:gridCol w:w="1051"/>
      </w:tblGrid>
      <w:tr w:rsidR="007F7E7B">
        <w:trPr>
          <w:trHeight w:val="315"/>
        </w:trPr>
        <w:tc>
          <w:tcPr>
            <w:tcW w:w="264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7F7E7B" w:rsidRDefault="006978FC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Περιγραφή Μηχανήματος-Εργαλείου</w:t>
            </w:r>
          </w:p>
        </w:tc>
        <w:tc>
          <w:tcPr>
            <w:tcW w:w="3481" w:type="dxa"/>
            <w:tcBorders>
              <w:top w:val="single" w:sz="8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F7E7B" w:rsidRDefault="006978F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Περιγραφή εργασίας</w:t>
            </w:r>
          </w:p>
        </w:tc>
        <w:tc>
          <w:tcPr>
            <w:tcW w:w="554" w:type="dxa"/>
            <w:tcBorders>
              <w:top w:val="single" w:sz="8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F7E7B" w:rsidRDefault="006978FC">
            <w:pPr>
              <w:jc w:val="center"/>
              <w:rPr>
                <w:rFonts w:ascii="Arial Narrow" w:hAnsi="Arial Narrow" w:cs="Arial"/>
                <w:b/>
                <w:bCs/>
              </w:rPr>
            </w:pPr>
            <w:proofErr w:type="spellStart"/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τμχ</w:t>
            </w:r>
            <w:proofErr w:type="spellEnd"/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932" w:type="dxa"/>
            <w:tcBorders>
              <w:top w:val="single" w:sz="8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F7E7B" w:rsidRDefault="006978FC">
            <w:pPr>
              <w:jc w:val="center"/>
              <w:rPr>
                <w:rFonts w:ascii="Arial Narrow" w:hAnsi="Arial Narrow" w:cs="Arial"/>
                <w:b/>
                <w:bCs/>
              </w:rPr>
            </w:pPr>
            <w:proofErr w:type="spellStart"/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ενδ.Τιμή</w:t>
            </w:r>
            <w:proofErr w:type="spellEnd"/>
          </w:p>
        </w:tc>
        <w:tc>
          <w:tcPr>
            <w:tcW w:w="1051" w:type="dxa"/>
            <w:tcBorders>
              <w:top w:val="single" w:sz="8" w:space="0" w:color="00000A"/>
              <w:left w:val="nil"/>
              <w:bottom w:val="single" w:sz="4" w:space="0" w:color="00000A"/>
              <w:right w:val="single" w:sz="8" w:space="0" w:color="00000A"/>
            </w:tcBorders>
            <w:shd w:val="clear" w:color="auto" w:fill="FFFFFF"/>
            <w:vAlign w:val="center"/>
          </w:tcPr>
          <w:p w:rsidR="007F7E7B" w:rsidRDefault="006978FC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Σύνολο</w:t>
            </w:r>
          </w:p>
        </w:tc>
      </w:tr>
      <w:tr w:rsidR="007F7E7B">
        <w:trPr>
          <w:trHeight w:val="510"/>
        </w:trPr>
        <w:tc>
          <w:tcPr>
            <w:tcW w:w="2649" w:type="dxa"/>
            <w:tcBorders>
              <w:top w:val="nil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7F7E7B" w:rsidRDefault="006978FC">
            <w:pPr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Ηλεκτροκόλληση</w:t>
            </w:r>
            <w:proofErr w:type="spellEnd"/>
            <w:r>
              <w:rPr>
                <w:rFonts w:ascii="Arial Narrow" w:hAnsi="Arial Narrow" w:cs="Arial"/>
                <w:sz w:val="22"/>
                <w:szCs w:val="22"/>
              </w:rPr>
              <w:t xml:space="preserve">  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Imperia</w:t>
            </w:r>
            <w:proofErr w:type="spellEnd"/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Inverter</w:t>
            </w:r>
            <w:proofErr w:type="spellEnd"/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Mega</w:t>
            </w:r>
            <w:proofErr w:type="spellEnd"/>
            <w:r>
              <w:rPr>
                <w:rFonts w:ascii="Arial Narrow" w:hAnsi="Arial Narrow" w:cs="Arial"/>
                <w:sz w:val="22"/>
                <w:szCs w:val="22"/>
              </w:rPr>
              <w:t xml:space="preserve"> 160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F7E7B" w:rsidRDefault="006978FC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Επισκευή ηλεκτρονικής </w:t>
            </w:r>
            <w:r>
              <w:rPr>
                <w:rFonts w:ascii="Arial Narrow" w:hAnsi="Arial Narrow" w:cs="Arial"/>
                <w:sz w:val="22"/>
                <w:szCs w:val="22"/>
              </w:rPr>
              <w:t>πλακέτας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F7E7B" w:rsidRDefault="006978F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F7E7B" w:rsidRDefault="006978FC">
            <w:pPr>
              <w:jc w:val="righ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150,00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A"/>
              <w:right w:val="single" w:sz="8" w:space="0" w:color="00000A"/>
            </w:tcBorders>
            <w:shd w:val="clear" w:color="auto" w:fill="FFFFFF"/>
            <w:vAlign w:val="center"/>
          </w:tcPr>
          <w:p w:rsidR="007F7E7B" w:rsidRDefault="006978FC">
            <w:pPr>
              <w:jc w:val="righ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150,00</w:t>
            </w:r>
          </w:p>
        </w:tc>
      </w:tr>
      <w:tr w:rsidR="007F7E7B">
        <w:trPr>
          <w:trHeight w:val="255"/>
        </w:trPr>
        <w:tc>
          <w:tcPr>
            <w:tcW w:w="2649" w:type="dxa"/>
            <w:tcBorders>
              <w:top w:val="nil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7F7E7B" w:rsidRDefault="006978FC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Ανυψωτική πλατφόρμα GS-1932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F7E7B" w:rsidRDefault="006978FC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Επισκευή υδραυλικού συστήματος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F7E7B" w:rsidRDefault="006978F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F7E7B" w:rsidRDefault="006978FC">
            <w:pPr>
              <w:jc w:val="righ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350,00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A"/>
              <w:right w:val="single" w:sz="8" w:space="0" w:color="00000A"/>
            </w:tcBorders>
            <w:shd w:val="clear" w:color="auto" w:fill="FFFFFF"/>
            <w:vAlign w:val="center"/>
          </w:tcPr>
          <w:p w:rsidR="007F7E7B" w:rsidRDefault="006978FC">
            <w:pPr>
              <w:jc w:val="righ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350,00</w:t>
            </w:r>
          </w:p>
        </w:tc>
      </w:tr>
      <w:tr w:rsidR="007F7E7B">
        <w:trPr>
          <w:trHeight w:val="510"/>
        </w:trPr>
        <w:tc>
          <w:tcPr>
            <w:tcW w:w="2649" w:type="dxa"/>
            <w:tcBorders>
              <w:top w:val="nil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7F7E7B" w:rsidRDefault="006978FC">
            <w:pPr>
              <w:rPr>
                <w:rFonts w:ascii="Arial Narrow" w:hAnsi="Arial Narrow" w:cs="Arial"/>
                <w:lang w:val="en-US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Κομπρεσέρ</w:t>
            </w:r>
            <w:r>
              <w:rPr>
                <w:rFonts w:ascii="Arial Narrow" w:hAnsi="Arial Narrow" w:cs="Arial"/>
                <w:sz w:val="22"/>
                <w:szCs w:val="22"/>
                <w:lang w:val="en-US"/>
              </w:rPr>
              <w:t xml:space="preserve"> BOSCH Hammer SDS MAX 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F7E7B" w:rsidRDefault="006978FC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Επισκευή ρουλεμάν σφύρας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F7E7B" w:rsidRDefault="006978F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F7E7B" w:rsidRDefault="006978FC">
            <w:pPr>
              <w:jc w:val="righ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320,00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A"/>
              <w:right w:val="single" w:sz="8" w:space="0" w:color="00000A"/>
            </w:tcBorders>
            <w:shd w:val="clear" w:color="auto" w:fill="FFFFFF"/>
            <w:vAlign w:val="center"/>
          </w:tcPr>
          <w:p w:rsidR="007F7E7B" w:rsidRDefault="006978FC">
            <w:pPr>
              <w:jc w:val="righ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320,00</w:t>
            </w:r>
          </w:p>
        </w:tc>
      </w:tr>
      <w:tr w:rsidR="007F7E7B">
        <w:trPr>
          <w:trHeight w:val="330"/>
        </w:trPr>
        <w:tc>
          <w:tcPr>
            <w:tcW w:w="2649" w:type="dxa"/>
            <w:tcBorders>
              <w:top w:val="nil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7F7E7B" w:rsidRDefault="006978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F7E7B" w:rsidRDefault="006978F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Περιγραφή ανταλλακτικού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F7E7B" w:rsidRDefault="006978F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F7E7B" w:rsidRDefault="006978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A"/>
              <w:right w:val="single" w:sz="8" w:space="0" w:color="00000A"/>
            </w:tcBorders>
            <w:shd w:val="clear" w:color="auto" w:fill="FFFFFF"/>
            <w:vAlign w:val="center"/>
          </w:tcPr>
          <w:p w:rsidR="007F7E7B" w:rsidRDefault="006978FC">
            <w:pPr>
              <w:jc w:val="righ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7F7E7B">
        <w:trPr>
          <w:trHeight w:val="510"/>
        </w:trPr>
        <w:tc>
          <w:tcPr>
            <w:tcW w:w="2649" w:type="dxa"/>
            <w:tcBorders>
              <w:top w:val="nil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7F7E7B" w:rsidRDefault="006978FC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Μπαταρία για ανυψωτική πλατφόρμα GS-1932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F7E7B" w:rsidRDefault="006978FC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6V   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225 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Ah</w:t>
            </w:r>
            <w:proofErr w:type="spellEnd"/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F7E7B" w:rsidRDefault="006978F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F7E7B" w:rsidRDefault="006978FC">
            <w:pPr>
              <w:jc w:val="righ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A"/>
              <w:right w:val="single" w:sz="8" w:space="0" w:color="00000A"/>
            </w:tcBorders>
            <w:shd w:val="clear" w:color="auto" w:fill="FFFFFF"/>
            <w:vAlign w:val="center"/>
          </w:tcPr>
          <w:p w:rsidR="007F7E7B" w:rsidRDefault="006978FC">
            <w:pPr>
              <w:jc w:val="righ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800,00</w:t>
            </w:r>
          </w:p>
        </w:tc>
      </w:tr>
      <w:tr w:rsidR="007F7E7B">
        <w:trPr>
          <w:trHeight w:val="270"/>
        </w:trPr>
        <w:tc>
          <w:tcPr>
            <w:tcW w:w="2649" w:type="dxa"/>
            <w:tcBorders>
              <w:top w:val="nil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7F7E7B" w:rsidRDefault="006978FC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F7E7B" w:rsidRDefault="006978FC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8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7F7E7B" w:rsidRDefault="006978F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7F7E7B" w:rsidRDefault="006978FC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bottom"/>
          </w:tcPr>
          <w:p w:rsidR="007F7E7B" w:rsidRDefault="006978FC">
            <w:pPr>
              <w:jc w:val="righ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7F7E7B">
        <w:trPr>
          <w:trHeight w:val="165"/>
        </w:trPr>
        <w:tc>
          <w:tcPr>
            <w:tcW w:w="2649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7F7E7B" w:rsidRDefault="006978FC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bottom"/>
          </w:tcPr>
          <w:p w:rsidR="007F7E7B" w:rsidRDefault="006978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bottom"/>
          </w:tcPr>
          <w:p w:rsidR="007F7E7B" w:rsidRDefault="006978F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bottom"/>
          </w:tcPr>
          <w:p w:rsidR="007F7E7B" w:rsidRDefault="006978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bottom"/>
          </w:tcPr>
          <w:p w:rsidR="007F7E7B" w:rsidRDefault="006978FC">
            <w:pPr>
              <w:jc w:val="righ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</w:tr>
      <w:tr w:rsidR="007F7E7B">
        <w:trPr>
          <w:trHeight w:val="255"/>
        </w:trPr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F7E7B" w:rsidRDefault="007F7E7B">
            <w:pPr>
              <w:rPr>
                <w:rFonts w:ascii="Arial" w:hAnsi="Arial" w:cs="Arial"/>
              </w:rPr>
            </w:pPr>
          </w:p>
        </w:tc>
        <w:tc>
          <w:tcPr>
            <w:tcW w:w="3481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7F7E7B" w:rsidRDefault="006978FC">
            <w:pPr>
              <w:jc w:val="righ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ΣΥΝΟΛΟ</w:t>
            </w:r>
          </w:p>
        </w:tc>
        <w:tc>
          <w:tcPr>
            <w:tcW w:w="554" w:type="dxa"/>
            <w:tcBorders>
              <w:top w:val="single" w:sz="8" w:space="0" w:color="00000A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F7E7B" w:rsidRDefault="006978F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32" w:type="dxa"/>
            <w:tcBorders>
              <w:top w:val="single" w:sz="8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bottom"/>
          </w:tcPr>
          <w:p w:rsidR="007F7E7B" w:rsidRDefault="006978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051" w:type="dxa"/>
            <w:tcBorders>
              <w:top w:val="single" w:sz="8" w:space="0" w:color="00000A"/>
              <w:left w:val="nil"/>
              <w:bottom w:val="single" w:sz="4" w:space="0" w:color="00000A"/>
              <w:right w:val="single" w:sz="8" w:space="0" w:color="00000A"/>
            </w:tcBorders>
            <w:shd w:val="clear" w:color="auto" w:fill="FFFFFF"/>
            <w:vAlign w:val="bottom"/>
          </w:tcPr>
          <w:p w:rsidR="007F7E7B" w:rsidRDefault="006978FC">
            <w:pPr>
              <w:jc w:val="righ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1.620,00</w:t>
            </w:r>
          </w:p>
        </w:tc>
      </w:tr>
      <w:tr w:rsidR="007F7E7B">
        <w:trPr>
          <w:trHeight w:val="255"/>
        </w:trPr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F7E7B" w:rsidRDefault="007F7E7B">
            <w:pPr>
              <w:rPr>
                <w:rFonts w:ascii="Arial" w:hAnsi="Arial" w:cs="Arial"/>
              </w:rPr>
            </w:pPr>
          </w:p>
        </w:tc>
        <w:tc>
          <w:tcPr>
            <w:tcW w:w="3481" w:type="dxa"/>
            <w:tcBorders>
              <w:top w:val="nil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7F7E7B" w:rsidRDefault="006978FC">
            <w:pPr>
              <w:jc w:val="righ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ΦΠΑ 23%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F7E7B" w:rsidRDefault="006978F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bottom"/>
          </w:tcPr>
          <w:p w:rsidR="007F7E7B" w:rsidRDefault="006978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A"/>
              <w:right w:val="single" w:sz="8" w:space="0" w:color="00000A"/>
            </w:tcBorders>
            <w:shd w:val="clear" w:color="auto" w:fill="FFFFFF"/>
            <w:vAlign w:val="bottom"/>
          </w:tcPr>
          <w:p w:rsidR="007F7E7B" w:rsidRDefault="006978FC">
            <w:pPr>
              <w:jc w:val="righ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372,60</w:t>
            </w:r>
          </w:p>
        </w:tc>
      </w:tr>
      <w:tr w:rsidR="007F7E7B">
        <w:trPr>
          <w:trHeight w:val="345"/>
        </w:trPr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F7E7B" w:rsidRDefault="007F7E7B">
            <w:pPr>
              <w:rPr>
                <w:rFonts w:ascii="Arial" w:hAnsi="Arial" w:cs="Arial"/>
              </w:rPr>
            </w:pPr>
          </w:p>
        </w:tc>
        <w:tc>
          <w:tcPr>
            <w:tcW w:w="3481" w:type="dxa"/>
            <w:tcBorders>
              <w:top w:val="nil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7F7E7B" w:rsidRDefault="006978FC">
            <w:pPr>
              <w:jc w:val="right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ΤΕΛΙΚΟ ΣΥΝΟΛΟ</w:t>
            </w:r>
          </w:p>
        </w:tc>
        <w:tc>
          <w:tcPr>
            <w:tcW w:w="554" w:type="dxa"/>
            <w:tcBorders>
              <w:top w:val="nil"/>
              <w:left w:val="nil"/>
              <w:bottom w:val="single" w:sz="8" w:space="0" w:color="00000A"/>
              <w:right w:val="nil"/>
            </w:tcBorders>
            <w:shd w:val="clear" w:color="auto" w:fill="FFFFFF"/>
            <w:vAlign w:val="bottom"/>
          </w:tcPr>
          <w:p w:rsidR="007F7E7B" w:rsidRDefault="006978F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7F7E7B" w:rsidRDefault="006978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bottom"/>
          </w:tcPr>
          <w:p w:rsidR="007F7E7B" w:rsidRDefault="006978FC">
            <w:pPr>
              <w:jc w:val="right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 1.992,60   </w:t>
            </w:r>
          </w:p>
        </w:tc>
      </w:tr>
    </w:tbl>
    <w:p w:rsidR="007F7E7B" w:rsidRDefault="007F7E7B">
      <w:pPr>
        <w:spacing w:line="360" w:lineRule="auto"/>
        <w:ind w:right="-516"/>
        <w:jc w:val="both"/>
        <w:rPr>
          <w:rFonts w:ascii="Arial Narrow" w:hAnsi="Arial Narrow" w:cs="Arial"/>
        </w:rPr>
      </w:pPr>
    </w:p>
    <w:p w:rsidR="007F7E7B" w:rsidRDefault="006978FC">
      <w:pPr>
        <w:spacing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/>
        </w:rPr>
        <w:t>Η προμήθεια θα πραγματοποιηθεί</w:t>
      </w:r>
      <w:r>
        <w:rPr>
          <w:rFonts w:ascii="Arial Narrow" w:hAnsi="Arial Narrow" w:cs="Arial"/>
        </w:rPr>
        <w:t xml:space="preserve"> σύμφωνα με τις διατάξεις του άρθρου 23 παρ.</w:t>
      </w:r>
      <w:r w:rsidRPr="006978FC">
        <w:rPr>
          <w:rFonts w:ascii="Arial Narrow" w:hAnsi="Arial Narrow" w:cs="Arial"/>
        </w:rPr>
        <w:t>1</w:t>
      </w:r>
      <w:r>
        <w:rPr>
          <w:rFonts w:ascii="Arial Narrow" w:hAnsi="Arial Narrow" w:cs="Arial"/>
        </w:rPr>
        <w:t xml:space="preserve"> &amp; </w:t>
      </w:r>
      <w:r w:rsidRPr="006978FC">
        <w:rPr>
          <w:rFonts w:ascii="Arial Narrow" w:hAnsi="Arial Narrow" w:cs="Arial"/>
        </w:rPr>
        <w:t>2</w:t>
      </w:r>
      <w:r>
        <w:rPr>
          <w:rFonts w:ascii="Arial Narrow" w:hAnsi="Arial Narrow" w:cs="Arial"/>
        </w:rPr>
        <w:t xml:space="preserve"> της υπ αριθμόν 11389/93 Υπουργικής Απόφασης περί ΕΚΠΟΤΑ όπως τροποποιήθηκε και συμπληρώθηκε με το Ν. 2286/95 και όπως ορίζει το άρθρο 209 παρ. 1 του Ν. 3463/06 και ο Ν.3852/2010.</w:t>
      </w:r>
    </w:p>
    <w:p w:rsidR="007F7E7B" w:rsidRDefault="007F7E7B">
      <w:pPr>
        <w:pStyle w:val="a7"/>
        <w:spacing w:line="360" w:lineRule="auto"/>
        <w:rPr>
          <w:rFonts w:ascii="Arial Narrow" w:hAnsi="Arial Narrow" w:cs="Arial"/>
        </w:rPr>
      </w:pPr>
    </w:p>
    <w:p w:rsidR="007F7E7B" w:rsidRDefault="006978FC">
      <w:pPr>
        <w:spacing w:line="360" w:lineRule="auto"/>
        <w:ind w:left="5040" w:right="-516" w:firstLine="72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Θεσσαλονίκη 06-11-2014</w:t>
      </w:r>
    </w:p>
    <w:p w:rsidR="007F7E7B" w:rsidRDefault="007F7E7B">
      <w:pPr>
        <w:spacing w:line="360" w:lineRule="auto"/>
        <w:ind w:left="5040" w:right="-516" w:firstLine="720"/>
        <w:jc w:val="both"/>
        <w:rPr>
          <w:rFonts w:ascii="Arial Narrow" w:hAnsi="Arial Narrow" w:cs="Arial"/>
        </w:rPr>
      </w:pPr>
    </w:p>
    <w:p w:rsidR="007F7E7B" w:rsidRDefault="007F7E7B">
      <w:pPr>
        <w:spacing w:line="360" w:lineRule="auto"/>
        <w:ind w:left="5040" w:right="-516" w:firstLine="720"/>
        <w:jc w:val="both"/>
        <w:rPr>
          <w:rFonts w:ascii="Arial Narrow" w:hAnsi="Arial Narrow" w:cs="Arial"/>
        </w:rPr>
      </w:pPr>
    </w:p>
    <w:p w:rsidR="007F7E7B" w:rsidRDefault="007F7E7B">
      <w:pPr>
        <w:ind w:right="-514"/>
        <w:jc w:val="both"/>
        <w:rPr>
          <w:rFonts w:ascii="Arial Narrow" w:hAnsi="Arial Narrow" w:cs="Arial"/>
          <w:b/>
          <w:u w:val="single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1950"/>
        <w:gridCol w:w="4111"/>
        <w:gridCol w:w="3017"/>
      </w:tblGrid>
      <w:tr w:rsidR="007F7E7B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E7B" w:rsidRDefault="006978FC">
            <w:pPr>
              <w:ind w:right="-514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Η ΣΥΝΤΑΞΑΣΑ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E7B" w:rsidRDefault="006978FC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Ο ΠΡΟΪΣΤΑΜΕΝΟΣ</w:t>
            </w:r>
          </w:p>
          <w:p w:rsidR="007F7E7B" w:rsidRDefault="006978FC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ΤΜΗΜΑΤΟΣ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ΗΛΕΚΤΡΟΦΩΤΙΣΜΟΥ</w:t>
            </w:r>
          </w:p>
          <w:p w:rsidR="007F7E7B" w:rsidRDefault="006978FC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&amp; ΦΩΤΕΙΝΗΣ ΣΗΜΑΤΟΔΟΤΗΣΗΣ</w:t>
            </w:r>
          </w:p>
          <w:p w:rsidR="007F7E7B" w:rsidRDefault="007F7E7B">
            <w:pPr>
              <w:jc w:val="center"/>
              <w:rPr>
                <w:rFonts w:ascii="Arial Narrow" w:hAnsi="Arial Narrow" w:cs="Arial"/>
                <w:b/>
              </w:rPr>
            </w:pPr>
          </w:p>
          <w:p w:rsidR="007F7E7B" w:rsidRDefault="007F7E7B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E7B" w:rsidRDefault="006978FC">
            <w:pPr>
              <w:ind w:right="-514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          Ο ΠΡΟΪΣΤΑΜΕΝΟΣ</w:t>
            </w:r>
          </w:p>
          <w:p w:rsidR="007F7E7B" w:rsidRDefault="006978FC">
            <w:pPr>
              <w:ind w:right="-514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      ΔΙΕΥΘΥΝΣΗΣ ΒΙΩΣΙΜΗΣ</w:t>
            </w:r>
          </w:p>
          <w:p w:rsidR="007F7E7B" w:rsidRDefault="006978FC">
            <w:pPr>
              <w:ind w:right="-514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  ΚΙΝΗΤΙΚΟΤΗΤΑΣ &amp; ΔΙΚΤΥΩΝ</w:t>
            </w:r>
          </w:p>
          <w:p w:rsidR="007F7E7B" w:rsidRDefault="007F7E7B">
            <w:pPr>
              <w:ind w:right="-514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7F7E7B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E7B" w:rsidRDefault="007F7E7B">
            <w:pPr>
              <w:ind w:right="-514"/>
              <w:jc w:val="center"/>
              <w:rPr>
                <w:rFonts w:ascii="Arial Narrow" w:hAnsi="Arial Narrow" w:cs="Arial"/>
                <w:b/>
              </w:rPr>
            </w:pPr>
          </w:p>
          <w:p w:rsidR="007F7E7B" w:rsidRDefault="007F7E7B">
            <w:pPr>
              <w:ind w:right="-514"/>
              <w:jc w:val="center"/>
              <w:rPr>
                <w:rFonts w:ascii="Arial Narrow" w:hAnsi="Arial Narrow" w:cs="Arial"/>
                <w:b/>
              </w:rPr>
            </w:pPr>
          </w:p>
          <w:p w:rsidR="007F7E7B" w:rsidRDefault="007F7E7B">
            <w:pPr>
              <w:ind w:right="-514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E7B" w:rsidRDefault="007F7E7B">
            <w:pPr>
              <w:ind w:right="-514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E7B" w:rsidRDefault="007F7E7B">
            <w:pPr>
              <w:ind w:right="-514"/>
              <w:jc w:val="center"/>
              <w:rPr>
                <w:rFonts w:ascii="Arial Narrow" w:hAnsi="Arial Narrow" w:cs="Arial"/>
                <w:b/>
              </w:rPr>
            </w:pPr>
          </w:p>
          <w:p w:rsidR="007F7E7B" w:rsidRDefault="007F7E7B">
            <w:pPr>
              <w:ind w:right="-514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7F7E7B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E7B" w:rsidRDefault="006978FC">
            <w:pPr>
              <w:ind w:right="-514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Λ. ΚΑΡΑΓΙΩΡΓΗ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E7B" w:rsidRDefault="006978FC">
            <w:pPr>
              <w:ind w:left="34" w:right="-514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                   Δ. ΚΑΤΙΡΤΖΟΓΛΟΥ</w:t>
            </w:r>
          </w:p>
        </w:tc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E7B" w:rsidRDefault="006978FC">
            <w:pPr>
              <w:ind w:right="-514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         Κ. ΜΠΕΛΙΜΠΑΣΑΚΗΣ</w:t>
            </w:r>
          </w:p>
        </w:tc>
      </w:tr>
    </w:tbl>
    <w:p w:rsidR="007F7E7B" w:rsidRDefault="007F7E7B">
      <w:pPr>
        <w:ind w:right="-514"/>
        <w:jc w:val="both"/>
      </w:pPr>
    </w:p>
    <w:sectPr w:rsidR="007F7E7B">
      <w:footerReference w:type="default" r:id="rId8"/>
      <w:pgSz w:w="11906" w:h="16838"/>
      <w:pgMar w:top="539" w:right="1797" w:bottom="851" w:left="1247" w:header="0" w:footer="709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978FC">
      <w:r>
        <w:separator/>
      </w:r>
    </w:p>
  </w:endnote>
  <w:endnote w:type="continuationSeparator" w:id="0">
    <w:p w:rsidR="00000000" w:rsidRDefault="00697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0AFF" w:usb1="00007843" w:usb2="00000001" w:usb3="00000000" w:csb0="000001BF" w:csb1="00000000"/>
  </w:font>
  <w:font w:name="Liberation Sans">
    <w:altName w:val="Arial"/>
    <w:charset w:val="A1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E7B" w:rsidRDefault="006978FC">
    <w:pPr>
      <w:pStyle w:val="a4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  <w:p w:rsidR="007F7E7B" w:rsidRDefault="007F7E7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978FC">
      <w:r>
        <w:separator/>
      </w:r>
    </w:p>
  </w:footnote>
  <w:footnote w:type="continuationSeparator" w:id="0">
    <w:p w:rsidR="00000000" w:rsidRDefault="006978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7E7B"/>
    <w:rsid w:val="006978FC"/>
    <w:rsid w:val="007F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D74"/>
    <w:pPr>
      <w:suppressAutoHyphens/>
    </w:pPr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link w:val="4Char"/>
    <w:uiPriority w:val="99"/>
    <w:qFormat/>
    <w:rsid w:val="00830D74"/>
    <w:pPr>
      <w:keepNext/>
      <w:outlineLvl w:val="3"/>
    </w:pPr>
    <w:rPr>
      <w:rFonts w:ascii="Arial" w:hAnsi="Arial"/>
      <w:b/>
      <w:bCs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Επικεφαλίδα 4 Char"/>
    <w:basedOn w:val="a0"/>
    <w:link w:val="4"/>
    <w:uiPriority w:val="99"/>
    <w:locked/>
    <w:rsid w:val="00830D74"/>
    <w:rPr>
      <w:rFonts w:ascii="Arial" w:hAnsi="Arial" w:cs="Times New Roman"/>
      <w:b/>
      <w:bCs/>
      <w:sz w:val="20"/>
      <w:szCs w:val="20"/>
      <w:lang w:eastAsia="el-GR"/>
    </w:rPr>
  </w:style>
  <w:style w:type="character" w:customStyle="1" w:styleId="a3">
    <w:name w:val="Σύνδεσμος διαδικτύου"/>
    <w:basedOn w:val="a0"/>
    <w:uiPriority w:val="99"/>
    <w:rsid w:val="00830D74"/>
    <w:rPr>
      <w:rFonts w:cs="Times New Roman"/>
      <w:color w:val="0000FF"/>
      <w:u w:val="single"/>
    </w:rPr>
  </w:style>
  <w:style w:type="character" w:customStyle="1" w:styleId="Char">
    <w:name w:val="Υποσέλιδο Char"/>
    <w:basedOn w:val="a0"/>
    <w:link w:val="a4"/>
    <w:uiPriority w:val="99"/>
    <w:locked/>
    <w:rsid w:val="00830D74"/>
    <w:rPr>
      <w:rFonts w:ascii="Times New Roman" w:hAnsi="Times New Roman" w:cs="Times New Roman"/>
      <w:sz w:val="24"/>
      <w:szCs w:val="24"/>
      <w:lang w:eastAsia="el-GR"/>
    </w:rPr>
  </w:style>
  <w:style w:type="character" w:customStyle="1" w:styleId="Char1">
    <w:name w:val="Κεφαλίδα Char1"/>
    <w:basedOn w:val="a0"/>
    <w:link w:val="a5"/>
    <w:uiPriority w:val="99"/>
    <w:locked/>
    <w:rsid w:val="007B28DD"/>
    <w:rPr>
      <w:rFonts w:ascii="Times New Roman" w:hAnsi="Times New Roman" w:cs="Times New Roman"/>
      <w:sz w:val="24"/>
      <w:szCs w:val="24"/>
    </w:rPr>
  </w:style>
  <w:style w:type="character" w:customStyle="1" w:styleId="Char0">
    <w:name w:val="Κεφαλίδα Char"/>
    <w:basedOn w:val="a0"/>
    <w:uiPriority w:val="99"/>
    <w:locked/>
    <w:rsid w:val="00450835"/>
    <w:rPr>
      <w:rFonts w:ascii="Times New Roman" w:hAnsi="Times New Roman" w:cs="Times New Roman"/>
      <w:sz w:val="24"/>
      <w:szCs w:val="24"/>
    </w:rPr>
  </w:style>
  <w:style w:type="paragraph" w:customStyle="1" w:styleId="a6">
    <w:name w:val="Επικεφαλίδα"/>
    <w:basedOn w:val="a"/>
    <w:next w:val="a7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7">
    <w:name w:val="Body Text"/>
    <w:basedOn w:val="a"/>
    <w:uiPriority w:val="99"/>
    <w:rsid w:val="007B28DD"/>
    <w:pPr>
      <w:spacing w:line="288" w:lineRule="auto"/>
      <w:jc w:val="both"/>
    </w:pPr>
  </w:style>
  <w:style w:type="paragraph" w:styleId="a8">
    <w:name w:val="List"/>
    <w:basedOn w:val="a7"/>
    <w:rPr>
      <w:rFonts w:cs="Mangal"/>
    </w:rPr>
  </w:style>
  <w:style w:type="paragraph" w:customStyle="1" w:styleId="a9">
    <w:name w:val="Υπόμνημα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aa">
    <w:name w:val="Ευρετήριο"/>
    <w:basedOn w:val="a"/>
    <w:pPr>
      <w:suppressLineNumbers/>
    </w:pPr>
    <w:rPr>
      <w:rFonts w:cs="Mangal"/>
    </w:rPr>
  </w:style>
  <w:style w:type="paragraph" w:styleId="a4">
    <w:name w:val="footer"/>
    <w:basedOn w:val="a"/>
    <w:link w:val="Char"/>
    <w:uiPriority w:val="99"/>
    <w:rsid w:val="00830D74"/>
    <w:pPr>
      <w:tabs>
        <w:tab w:val="center" w:pos="4153"/>
        <w:tab w:val="right" w:pos="8306"/>
      </w:tabs>
    </w:pPr>
  </w:style>
  <w:style w:type="paragraph" w:styleId="a5">
    <w:name w:val="header"/>
    <w:basedOn w:val="a"/>
    <w:link w:val="Char1"/>
    <w:uiPriority w:val="99"/>
    <w:rsid w:val="00450835"/>
    <w:pPr>
      <w:tabs>
        <w:tab w:val="center" w:pos="4153"/>
        <w:tab w:val="right" w:pos="8306"/>
      </w:tabs>
    </w:pPr>
  </w:style>
  <w:style w:type="table" w:styleId="ab">
    <w:name w:val="Table Grid"/>
    <w:basedOn w:val="a1"/>
    <w:uiPriority w:val="99"/>
    <w:rsid w:val="0020558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ooxWord://word/media/image1.pn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487</Words>
  <Characters>2631</Characters>
  <Application>Microsoft Office Word</Application>
  <DocSecurity>0</DocSecurity>
  <Lines>21</Lines>
  <Paragraphs>6</Paragraphs>
  <ScaleCrop>false</ScaleCrop>
  <Company/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m</cp:lastModifiedBy>
  <cp:revision>18</cp:revision>
  <cp:lastPrinted>2013-12-02T06:58:00Z</cp:lastPrinted>
  <dcterms:created xsi:type="dcterms:W3CDTF">2013-11-22T17:02:00Z</dcterms:created>
  <dcterms:modified xsi:type="dcterms:W3CDTF">2014-11-14T17:47:00Z</dcterms:modified>
  <dc:language>el-GR</dc:language>
</cp:coreProperties>
</file>